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B3" w:rsidRDefault="00F40C10">
      <w:pPr>
        <w:rPr>
          <w:lang w:val="uk-UA"/>
        </w:rPr>
      </w:pPr>
      <w:r>
        <w:rPr>
          <w:lang w:val="uk-UA"/>
        </w:rPr>
        <w:t>Шановні пані та панове!</w:t>
      </w:r>
    </w:p>
    <w:p w:rsidR="00F40C10" w:rsidRDefault="00F40C10">
      <w:pPr>
        <w:rPr>
          <w:lang w:val="uk-UA"/>
        </w:rPr>
      </w:pPr>
    </w:p>
    <w:p w:rsidR="00F40C10" w:rsidRDefault="00F40C10" w:rsidP="000F6AF2">
      <w:pPr>
        <w:jc w:val="both"/>
        <w:rPr>
          <w:lang w:val="uk-UA"/>
        </w:rPr>
      </w:pPr>
      <w:r>
        <w:rPr>
          <w:lang w:val="uk-UA"/>
        </w:rPr>
        <w:t xml:space="preserve">Дякуємо Вам, що Ви погодилися взяти участь </w:t>
      </w:r>
      <w:r w:rsidR="00312B5F">
        <w:rPr>
          <w:lang w:val="uk-UA"/>
        </w:rPr>
        <w:t>в</w:t>
      </w:r>
      <w:r>
        <w:rPr>
          <w:lang w:val="uk-UA"/>
        </w:rPr>
        <w:t xml:space="preserve"> опитуванні учасників програми «Доступне житло» Державного фонду сприяння молодіжному будівництву. Мета даного моніторингу – оцінити доступність та ефективність програми, а також зібрати спільний профіль сімей, які отримали державну допомогу. Майте на увазі, що опитування анонімне, а всі зібрані дані будуть оброблені в узагальненому вигляді. На заповнення анкети у Вас піде не більше 20 хвилин часу.</w:t>
      </w:r>
    </w:p>
    <w:p w:rsidR="00F40C10" w:rsidRDefault="00F40C10" w:rsidP="000F6AF2">
      <w:pPr>
        <w:jc w:val="both"/>
        <w:rPr>
          <w:lang w:val="uk-UA"/>
        </w:rPr>
      </w:pPr>
    </w:p>
    <w:p w:rsidR="00F40C10" w:rsidRDefault="00F40C10" w:rsidP="000F6AF2">
      <w:pPr>
        <w:jc w:val="both"/>
        <w:rPr>
          <w:lang w:val="uk-UA"/>
        </w:rPr>
      </w:pPr>
      <w:r>
        <w:rPr>
          <w:lang w:val="uk-UA"/>
        </w:rPr>
        <w:t>Надалі – інструкція, яким чином працює анкета.</w:t>
      </w:r>
    </w:p>
    <w:p w:rsidR="00F40C10" w:rsidRDefault="00F40C10" w:rsidP="000F6AF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Мова анкети. У верхньому правому куті можна вибрати мову, на якій буде відображена анкета. За замовчуванням відображається англійська версія, проте можна вибрати також українську або російську.</w:t>
      </w:r>
    </w:p>
    <w:p w:rsidR="00F40C10" w:rsidRDefault="00F40C10" w:rsidP="00F40C10">
      <w:pPr>
        <w:pStyle w:val="ListParagraph"/>
        <w:rPr>
          <w:lang w:val="uk-UA"/>
        </w:rPr>
      </w:pPr>
      <w:r>
        <w:rPr>
          <w:noProof/>
        </w:rPr>
        <w:drawing>
          <wp:inline distT="0" distB="0" distL="0" distR="0">
            <wp:extent cx="341376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bo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0" b="55556"/>
                    <a:stretch/>
                  </pic:blipFill>
                  <pic:spPr bwMode="auto">
                    <a:xfrm>
                      <a:off x="0" y="0"/>
                      <a:ext cx="3414056" cy="85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6435" cy="1745131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b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17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C10" w:rsidRDefault="00F40C10" w:rsidP="000F6AF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Питання, відмічені червоною зірочкою є обов</w:t>
      </w:r>
      <w:r w:rsidRPr="00F40C10">
        <w:rPr>
          <w:lang w:val="uk-UA"/>
        </w:rPr>
        <w:t>’</w:t>
      </w:r>
      <w:r>
        <w:rPr>
          <w:lang w:val="uk-UA"/>
        </w:rPr>
        <w:t>язковими до відповіді. На жаль, не відповівши на ці питання, не можна буде перейти до наступної секції</w:t>
      </w:r>
      <w:r w:rsidR="00312B5F">
        <w:rPr>
          <w:lang w:val="uk-UA"/>
        </w:rPr>
        <w:t xml:space="preserve"> і завершити опитування.</w:t>
      </w:r>
    </w:p>
    <w:p w:rsidR="00312B5F" w:rsidRDefault="00312B5F" w:rsidP="00312B5F">
      <w:pPr>
        <w:pStyle w:val="ListParagraph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280271" cy="92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bo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71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5F" w:rsidRPr="00312B5F" w:rsidRDefault="00312B5F" w:rsidP="000F6AF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Як тільки Ви відповіли принаймні на всі обов</w:t>
      </w:r>
      <w:r w:rsidRPr="00312B5F">
        <w:rPr>
          <w:lang w:val="uk-UA"/>
        </w:rPr>
        <w:t>’</w:t>
      </w:r>
      <w:r>
        <w:rPr>
          <w:lang w:val="uk-UA"/>
        </w:rPr>
        <w:t xml:space="preserve">язкові, відмічені зірочкою, питання, можете натиснути внизу </w:t>
      </w:r>
      <w:r w:rsidRPr="00312B5F">
        <w:rPr>
          <w:lang w:val="uk-UA"/>
        </w:rPr>
        <w:t>“</w:t>
      </w:r>
      <w:r>
        <w:t>Next</w:t>
      </w:r>
      <w:r w:rsidRPr="00312B5F">
        <w:rPr>
          <w:lang w:val="uk-UA"/>
        </w:rPr>
        <w:t xml:space="preserve">”, </w:t>
      </w:r>
      <w:r>
        <w:rPr>
          <w:lang w:val="uk-UA"/>
        </w:rPr>
        <w:t xml:space="preserve">щоб перейти до наступної секції питань. У випадку, якщо Ви хотіли би щось додати до попередньої секції, ви завжди можете натиснути на </w:t>
      </w:r>
      <w:r w:rsidRPr="00312B5F">
        <w:rPr>
          <w:lang w:val="ru-RU"/>
        </w:rPr>
        <w:t>“</w:t>
      </w:r>
      <w:r>
        <w:t>Back</w:t>
      </w:r>
      <w:r w:rsidRPr="00312B5F">
        <w:rPr>
          <w:lang w:val="ru-RU"/>
        </w:rPr>
        <w:t>”.</w:t>
      </w:r>
    </w:p>
    <w:p w:rsidR="00312B5F" w:rsidRDefault="00312B5F" w:rsidP="00312B5F">
      <w:pPr>
        <w:pStyle w:val="ListParagrap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179509" cy="79254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b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09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545" cy="105927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bo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0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5F" w:rsidRDefault="00312B5F" w:rsidP="000F6AF2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Всього в анкеті 4 секції з групою питань у кожній.</w:t>
      </w:r>
      <w:r w:rsidR="00986936">
        <w:rPr>
          <w:lang w:val="uk-UA"/>
        </w:rPr>
        <w:t xml:space="preserve"> Коли Ви завершите відповідати на всі питання, натисніть, будь ласка, кнопку </w:t>
      </w:r>
      <w:r w:rsidR="00986936" w:rsidRPr="00986936">
        <w:rPr>
          <w:lang w:val="ru-RU"/>
        </w:rPr>
        <w:t>“</w:t>
      </w:r>
      <w:r w:rsidR="00986936">
        <w:t>Submit</w:t>
      </w:r>
      <w:r w:rsidR="00986936" w:rsidRPr="00986936">
        <w:rPr>
          <w:lang w:val="ru-RU"/>
        </w:rPr>
        <w:t xml:space="preserve">”. </w:t>
      </w:r>
      <w:r w:rsidR="00986936">
        <w:rPr>
          <w:lang w:val="uk-UA"/>
        </w:rPr>
        <w:t xml:space="preserve">Після цього відповіді будуть збережені, а Вам відкриється пуста форма для </w:t>
      </w:r>
      <w:r w:rsidR="000F6AF2">
        <w:rPr>
          <w:lang w:val="uk-UA"/>
        </w:rPr>
        <w:t>нового заповнення</w:t>
      </w:r>
      <w:bookmarkStart w:id="0" w:name="_GoBack"/>
      <w:bookmarkEnd w:id="0"/>
      <w:r w:rsidR="00986936">
        <w:rPr>
          <w:lang w:val="uk-UA"/>
        </w:rPr>
        <w:t>.</w:t>
      </w:r>
    </w:p>
    <w:p w:rsidR="00986936" w:rsidRPr="00F40C10" w:rsidRDefault="00986936" w:rsidP="00986936">
      <w:pPr>
        <w:pStyle w:val="ListParagraph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049958" cy="7468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bo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936" w:rsidRPr="00F4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C3688"/>
    <w:multiLevelType w:val="hybridMultilevel"/>
    <w:tmpl w:val="BF20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4"/>
    <w:rsid w:val="000F6AF2"/>
    <w:rsid w:val="00312B5F"/>
    <w:rsid w:val="00667764"/>
    <w:rsid w:val="00733F84"/>
    <w:rsid w:val="00986936"/>
    <w:rsid w:val="00AD3488"/>
    <w:rsid w:val="00F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F073D-EC1D-46F5-AF7C-4472498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Arnautov</dc:creator>
  <cp:keywords/>
  <dc:description/>
  <cp:lastModifiedBy>Yurii Arnautov</cp:lastModifiedBy>
  <cp:revision>2</cp:revision>
  <dcterms:created xsi:type="dcterms:W3CDTF">2018-06-20T07:56:00Z</dcterms:created>
  <dcterms:modified xsi:type="dcterms:W3CDTF">2018-06-20T08:27:00Z</dcterms:modified>
</cp:coreProperties>
</file>